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D81F" w14:textId="77777777" w:rsidR="00FF46ED" w:rsidRDefault="00FF46ED" w:rsidP="00FF46ED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9651CB8" w14:textId="04123533" w:rsidR="00FF46ED" w:rsidRDefault="00FF46ED" w:rsidP="00FF46ED">
      <w:pPr>
        <w:pStyle w:val="Heading2"/>
        <w:rPr>
          <w:smallCaps/>
          <w:sz w:val="22"/>
          <w:szCs w:val="22"/>
        </w:rPr>
      </w:pPr>
      <w:r w:rsidRPr="00E94C55">
        <w:rPr>
          <w:smallCaps/>
          <w:sz w:val="22"/>
          <w:szCs w:val="22"/>
        </w:rPr>
        <w:t xml:space="preserve">MODEL: STATIC FIRE </w:t>
      </w:r>
      <w:r w:rsidR="008D397F" w:rsidRPr="00E94C55">
        <w:rPr>
          <w:smallCaps/>
          <w:sz w:val="22"/>
          <w:szCs w:val="22"/>
        </w:rPr>
        <w:t xml:space="preserve">DAMPERS - </w:t>
      </w:r>
      <w:r w:rsidR="008D397F" w:rsidRPr="00E94C55">
        <w:rPr>
          <w:sz w:val="22"/>
          <w:szCs w:val="22"/>
        </w:rPr>
        <w:t>CURTAIN STYLE</w:t>
      </w:r>
    </w:p>
    <w:p w14:paraId="3930A0F8" w14:textId="77777777" w:rsidR="00C03EF8" w:rsidRPr="005D6A5E" w:rsidRDefault="00C03EF8" w:rsidP="00C03EF8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</w:rPr>
      </w:pPr>
      <w:r w:rsidRPr="005D6A5E">
        <w:rPr>
          <w:rFonts w:ascii="Arial" w:hAnsi="Arial" w:cs="Arial"/>
          <w:b/>
          <w:bCs/>
          <w:caps/>
        </w:rPr>
        <w:t xml:space="preserve">DIVISION 23 - Heating, Ventilation, and Air Conditioning (HVAC) </w:t>
      </w:r>
    </w:p>
    <w:p w14:paraId="199C0F08" w14:textId="77777777" w:rsidR="00C03EF8" w:rsidRPr="005D6A5E" w:rsidRDefault="00C03EF8" w:rsidP="00C03EF8">
      <w:pPr>
        <w:keepNext/>
        <w:autoSpaceDE w:val="0"/>
        <w:autoSpaceDN w:val="0"/>
        <w:outlineLvl w:val="0"/>
        <w:rPr>
          <w:rFonts w:ascii="Arial" w:hAnsi="Arial" w:cs="Arial"/>
          <w:b/>
          <w:bCs/>
          <w:caps/>
          <w:sz w:val="20"/>
          <w:szCs w:val="20"/>
        </w:rPr>
      </w:pPr>
      <w:bookmarkStart w:id="0" w:name="_Hlk161130815"/>
      <w:r w:rsidRPr="005D6A5E">
        <w:rPr>
          <w:rFonts w:ascii="Arial" w:hAnsi="Arial" w:cs="Arial"/>
          <w:b/>
          <w:bCs/>
          <w:caps/>
        </w:rPr>
        <w:t>(PREVIOUSLY DIVISION 15)</w:t>
      </w:r>
    </w:p>
    <w:p w14:paraId="12F95D95" w14:textId="77777777" w:rsidR="00C03EF8" w:rsidRPr="005D6A5E" w:rsidRDefault="00C03EF8" w:rsidP="00C03EF8"/>
    <w:p w14:paraId="0387CF09" w14:textId="51E4C884" w:rsidR="00C03EF8" w:rsidRPr="005D6A5E" w:rsidRDefault="00C03EF8" w:rsidP="00C03EF8">
      <w:pPr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0C1E3EB3" w14:textId="77777777" w:rsidR="00C03EF8" w:rsidRPr="005D6A5E" w:rsidRDefault="00C03EF8" w:rsidP="0061202F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7F5815DE" w14:textId="77777777" w:rsidR="00C03EF8" w:rsidRPr="005D6A5E" w:rsidRDefault="00C03EF8" w:rsidP="0061202F">
      <w:pPr>
        <w:jc w:val="both"/>
        <w:rPr>
          <w:rFonts w:ascii="Arial" w:hAnsi="Arial" w:cs="Arial"/>
          <w:b/>
          <w:color w:val="00B0F0"/>
        </w:rPr>
      </w:pPr>
    </w:p>
    <w:p w14:paraId="714BD25E" w14:textId="77777777" w:rsidR="00C03EF8" w:rsidRPr="005D6A5E" w:rsidRDefault="00C03EF8" w:rsidP="0061202F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04D24F92" w14:textId="77777777" w:rsidR="00C03EF8" w:rsidRPr="005D6A5E" w:rsidRDefault="00C03EF8" w:rsidP="0061202F">
      <w:pPr>
        <w:jc w:val="both"/>
        <w:rPr>
          <w:rFonts w:ascii="Arial" w:hAnsi="Arial" w:cs="Arial"/>
          <w:b/>
          <w:color w:val="00B0F0"/>
        </w:rPr>
      </w:pPr>
    </w:p>
    <w:p w14:paraId="13434B6A" w14:textId="77777777" w:rsidR="00C03EF8" w:rsidRPr="005D6A5E" w:rsidRDefault="00C03EF8" w:rsidP="0061202F">
      <w:pPr>
        <w:jc w:val="both"/>
        <w:rPr>
          <w:rFonts w:ascii="Arial" w:hAnsi="Arial" w:cs="Arial"/>
          <w:b/>
          <w:color w:val="00B0F0"/>
        </w:rPr>
      </w:pPr>
      <w:r w:rsidRPr="005D6A5E">
        <w:rPr>
          <w:rFonts w:ascii="Arial" w:hAnsi="Arial" w:cs="Arial"/>
          <w:b/>
          <w:color w:val="00B0F0"/>
        </w:rPr>
        <w:t>Delete all "Specifier Notes" when editing this section.</w:t>
      </w:r>
    </w:p>
    <w:p w14:paraId="3C6E356C" w14:textId="77777777" w:rsidR="00327BEF" w:rsidRPr="00847DFF" w:rsidRDefault="00327BEF" w:rsidP="00327BEF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3A90BBA" w14:textId="5C7D3541" w:rsidR="00C03EF8" w:rsidRPr="005D6A5E" w:rsidRDefault="00C03EF8" w:rsidP="00C03EF8">
      <w:pPr>
        <w:suppressAutoHyphens/>
        <w:spacing w:before="240"/>
        <w:jc w:val="both"/>
        <w:rPr>
          <w:rFonts w:ascii="Arial" w:hAnsi="Arial" w:cs="Arial"/>
          <w:b/>
        </w:rPr>
      </w:pPr>
      <w:r w:rsidRPr="005D6A5E">
        <w:rPr>
          <w:rFonts w:ascii="Arial" w:hAnsi="Arial" w:cs="Arial"/>
          <w:b/>
        </w:rPr>
        <w:t xml:space="preserve">SECTION </w:t>
      </w:r>
      <w:r w:rsidR="0074422B" w:rsidRPr="005D6A5E">
        <w:rPr>
          <w:rFonts w:ascii="Arial" w:hAnsi="Arial" w:cs="Arial"/>
          <w:b/>
        </w:rPr>
        <w:t>233313 – DAMPERS (PREVIOUSLY 15820)</w:t>
      </w:r>
    </w:p>
    <w:bookmarkEnd w:id="0"/>
    <w:p w14:paraId="0DDE939D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2ED1AF39" w14:textId="77777777" w:rsidR="00FF46ED" w:rsidRPr="00945D48" w:rsidRDefault="00FF46ED" w:rsidP="006B3421">
      <w:pPr>
        <w:pStyle w:val="ART"/>
        <w:tabs>
          <w:tab w:val="clear" w:pos="864"/>
          <w:tab w:val="left" w:pos="900"/>
        </w:tabs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3D3BF898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Static</w:t>
      </w:r>
      <w:r w:rsidRPr="00945D48">
        <w:rPr>
          <w:rFonts w:ascii="Arial" w:hAnsi="Arial" w:cs="Arial"/>
        </w:rPr>
        <w:t xml:space="preserve"> fire dampers with </w:t>
      </w:r>
      <w:r>
        <w:rPr>
          <w:rFonts w:ascii="Arial" w:hAnsi="Arial" w:cs="Arial"/>
        </w:rPr>
        <w:t xml:space="preserve">curtain style </w:t>
      </w:r>
      <w:r w:rsidRPr="00945D48">
        <w:rPr>
          <w:rFonts w:ascii="Arial" w:hAnsi="Arial" w:cs="Arial"/>
        </w:rPr>
        <w:t>blades meeting the requirements of the latest edition of UL Standard 555.</w:t>
      </w:r>
    </w:p>
    <w:p w14:paraId="40BCC5B9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24FA1044" w14:textId="37ACB6B0" w:rsidR="00FF46ED" w:rsidRPr="00945D48" w:rsidRDefault="0061202F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233100</w:t>
      </w:r>
      <w:r w:rsidRPr="00945D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 (Previously 15810)</w:t>
      </w:r>
      <w:r w:rsidR="00FF46ED" w:rsidRPr="00945D48">
        <w:rPr>
          <w:rFonts w:ascii="Arial" w:hAnsi="Arial" w:cs="Arial"/>
        </w:rPr>
        <w:t>.</w:t>
      </w:r>
    </w:p>
    <w:p w14:paraId="284ED42D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732E8328" w14:textId="77777777" w:rsidR="00FF46ED" w:rsidRPr="00945D48" w:rsidRDefault="00FF46ED" w:rsidP="0027674D">
      <w:pPr>
        <w:numPr>
          <w:ilvl w:val="0"/>
          <w:numId w:val="2"/>
        </w:numPr>
        <w:tabs>
          <w:tab w:val="clear" w:pos="720"/>
          <w:tab w:val="left" w:pos="9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160"/>
        <w:ind w:left="90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2E1B24D1" w14:textId="77777777" w:rsidR="00FF46ED" w:rsidRPr="00945D48" w:rsidRDefault="00FF46ED" w:rsidP="0027674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26024A4" w14:textId="77777777" w:rsidR="00FF46ED" w:rsidRPr="00945D48" w:rsidRDefault="00FF46ED" w:rsidP="0027674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1D6A82B2" w14:textId="77777777" w:rsidR="00FF46ED" w:rsidRPr="00945D48" w:rsidRDefault="00FF46ED" w:rsidP="0027674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1A249559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08823108" w14:textId="461B886F" w:rsidR="00FF46ED" w:rsidRPr="00945D48" w:rsidRDefault="00FF46ED" w:rsidP="0027674D">
      <w:pPr>
        <w:numPr>
          <w:ilvl w:val="0"/>
          <w:numId w:val="4"/>
        </w:numPr>
        <w:tabs>
          <w:tab w:val="clear" w:pos="720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61202F" w:rsidRPr="00945D48">
        <w:rPr>
          <w:rFonts w:ascii="Arial" w:hAnsi="Arial" w:cs="Arial"/>
        </w:rPr>
        <w:t>Section 0133</w:t>
      </w:r>
      <w:r w:rsidR="0061202F">
        <w:rPr>
          <w:rFonts w:ascii="Arial" w:hAnsi="Arial" w:cs="Arial"/>
        </w:rPr>
        <w:t>0</w:t>
      </w:r>
      <w:r w:rsidR="0061202F" w:rsidRPr="00945D48">
        <w:rPr>
          <w:rFonts w:ascii="Arial" w:hAnsi="Arial" w:cs="Arial"/>
        </w:rPr>
        <w:t xml:space="preserve">0 - </w:t>
      </w:r>
      <w:r w:rsidRPr="00945D48">
        <w:rPr>
          <w:rFonts w:ascii="Arial" w:hAnsi="Arial" w:cs="Arial"/>
        </w:rPr>
        <w:t>Submittal Procedures.</w:t>
      </w:r>
    </w:p>
    <w:p w14:paraId="059FAE24" w14:textId="77777777" w:rsidR="00FF46ED" w:rsidRPr="00945D48" w:rsidRDefault="00FF46ED" w:rsidP="0027674D">
      <w:pPr>
        <w:numPr>
          <w:ilvl w:val="0"/>
          <w:numId w:val="4"/>
        </w:numPr>
        <w:tabs>
          <w:tab w:val="clear" w:pos="720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59E85153" w14:textId="77777777" w:rsidR="00FF46ED" w:rsidRPr="00945D48" w:rsidRDefault="00FF46ED" w:rsidP="0027674D">
      <w:pPr>
        <w:numPr>
          <w:ilvl w:val="1"/>
          <w:numId w:val="4"/>
        </w:numPr>
        <w:tabs>
          <w:tab w:val="left" w:pos="1440"/>
        </w:tabs>
        <w:spacing w:before="160"/>
        <w:ind w:hanging="634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>fire resistance, size limitations, and mounting orientation</w:t>
      </w:r>
      <w:r w:rsidRPr="00945D48">
        <w:rPr>
          <w:rFonts w:ascii="Arial" w:hAnsi="Arial" w:cs="Arial"/>
        </w:rPr>
        <w:t>.</w:t>
      </w:r>
    </w:p>
    <w:p w14:paraId="4084CA79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41585E52" w14:textId="1136F224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76274BDF" w14:textId="77777777" w:rsidR="00FF46ED" w:rsidRPr="00945D48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1A1CC3A7" w14:textId="77777777" w:rsidR="00F41413" w:rsidRPr="00945D48" w:rsidRDefault="00F41413" w:rsidP="00F41413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5C8AAB98" w14:textId="77777777" w:rsidR="00F41413" w:rsidRPr="00945D48" w:rsidRDefault="00F41413" w:rsidP="00F4141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0C5D74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4EE5BC76" w14:textId="77777777" w:rsidR="00F41413" w:rsidRPr="00945D48" w:rsidRDefault="00F41413" w:rsidP="00F4141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</w:t>
      </w:r>
      <w:r>
        <w:rPr>
          <w:rFonts w:ascii="Arial" w:hAnsi="Arial" w:cs="Arial"/>
        </w:rPr>
        <w:t>e with the latest UL-555</w:t>
      </w:r>
      <w:r w:rsidRPr="00945D48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>.</w:t>
      </w:r>
    </w:p>
    <w:p w14:paraId="5E7BD754" w14:textId="77777777" w:rsidR="00F41413" w:rsidRDefault="00F41413" w:rsidP="00F41413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500090E6" w14:textId="77777777" w:rsidR="00F41413" w:rsidRPr="00D35ACA" w:rsidRDefault="00F41413" w:rsidP="00F41413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02373254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A926D7A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7E7E9432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9083FD1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</w:t>
      </w:r>
      <w:r>
        <w:rPr>
          <w:rFonts w:ascii="Arial" w:hAnsi="Arial" w:cs="Arial"/>
        </w:rPr>
        <w:t xml:space="preserve">  Do not lift damper by blades o</w:t>
      </w:r>
      <w:r w:rsidRPr="00945D48">
        <w:rPr>
          <w:rFonts w:ascii="Arial" w:hAnsi="Arial" w:cs="Arial"/>
        </w:rPr>
        <w:t>r jackshaft.  Protect materials and finishes during handling and installation to prevent damage.</w:t>
      </w:r>
    </w:p>
    <w:p w14:paraId="2C85264B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370C72B8" w14:textId="284D51A1" w:rsidR="00F616D5" w:rsidRPr="00F616D5" w:rsidRDefault="00F616D5" w:rsidP="00F616D5">
      <w:pPr>
        <w:pStyle w:val="ART"/>
        <w:rPr>
          <w:rFonts w:ascii="Arial" w:hAnsi="Arial" w:cs="Arial"/>
          <w:b/>
        </w:rPr>
      </w:pPr>
      <w:r w:rsidRPr="00F616D5">
        <w:rPr>
          <w:rFonts w:ascii="Arial" w:hAnsi="Arial" w:cs="Arial"/>
          <w:b/>
        </w:rPr>
        <w:t>MANUFACTURER</w:t>
      </w:r>
    </w:p>
    <w:p w14:paraId="14A185DE" w14:textId="02B17666" w:rsidR="00F616D5" w:rsidRPr="006A16FC" w:rsidRDefault="001F510F" w:rsidP="00F616D5">
      <w:pPr>
        <w:pStyle w:val="ART"/>
        <w:numPr>
          <w:ilvl w:val="0"/>
          <w:numId w:val="10"/>
        </w:numPr>
        <w:spacing w:before="160"/>
        <w:ind w:left="907" w:hanging="547"/>
        <w:rPr>
          <w:rFonts w:ascii="Arial" w:hAnsi="Arial" w:cs="Arial"/>
          <w:bCs/>
        </w:rPr>
      </w:pPr>
      <w:r w:rsidRPr="006A16FC">
        <w:rPr>
          <w:rFonts w:ascii="Arial" w:hAnsi="Arial" w:cs="Arial"/>
          <w:bCs/>
        </w:rPr>
        <w:t>F</w:t>
      </w:r>
      <w:r w:rsidR="00F616D5" w:rsidRPr="006A16FC">
        <w:rPr>
          <w:rFonts w:ascii="Arial" w:hAnsi="Arial" w:cs="Arial"/>
          <w:bCs/>
        </w:rPr>
        <w:t xml:space="preserve">ire </w:t>
      </w:r>
      <w:r w:rsidRPr="006A16FC">
        <w:rPr>
          <w:rFonts w:ascii="Arial" w:hAnsi="Arial" w:cs="Arial"/>
          <w:bCs/>
        </w:rPr>
        <w:t>D</w:t>
      </w:r>
      <w:r w:rsidR="00F616D5" w:rsidRPr="006A16FC">
        <w:rPr>
          <w:rFonts w:ascii="Arial" w:hAnsi="Arial" w:cs="Arial"/>
          <w:bCs/>
        </w:rPr>
        <w:t xml:space="preserve">amper shall be in compliance </w:t>
      </w:r>
      <w:r w:rsidR="006B52E4" w:rsidRPr="006A16FC">
        <w:rPr>
          <w:rFonts w:ascii="Arial" w:hAnsi="Arial" w:cs="Arial"/>
        </w:rPr>
        <w:t xml:space="preserve">and labelled to </w:t>
      </w:r>
      <w:r w:rsidR="00F616D5" w:rsidRPr="006A16FC">
        <w:rPr>
          <w:rFonts w:ascii="Arial" w:hAnsi="Arial" w:cs="Arial"/>
          <w:bCs/>
        </w:rPr>
        <w:t>UL 555 standard with the specific model reflecting on the UL certificate of the supplier</w:t>
      </w:r>
      <w:bookmarkStart w:id="1" w:name="_Hlk83216987"/>
      <w:r w:rsidR="00614E5B">
        <w:rPr>
          <w:rFonts w:ascii="Arial" w:hAnsi="Arial" w:cs="Arial"/>
        </w:rPr>
        <w:t>,</w:t>
      </w:r>
      <w:r w:rsidR="00614E5B" w:rsidRPr="00890C76">
        <w:rPr>
          <w:rFonts w:ascii="Arial" w:hAnsi="Arial" w:cs="Arial"/>
        </w:rPr>
        <w:t xml:space="preserve"> </w:t>
      </w:r>
      <w:r w:rsidR="00614E5B">
        <w:rPr>
          <w:rFonts w:ascii="Arial" w:hAnsi="Arial" w:cs="Arial"/>
        </w:rPr>
        <w:t>e.g., Central Ventilation Systems (R27700)</w:t>
      </w:r>
      <w:bookmarkEnd w:id="1"/>
      <w:r w:rsidR="00F616D5" w:rsidRPr="006A16FC">
        <w:rPr>
          <w:rFonts w:ascii="Arial" w:hAnsi="Arial" w:cs="Arial"/>
          <w:bCs/>
        </w:rPr>
        <w:t xml:space="preserve"> and approved by Civil Defense.</w:t>
      </w:r>
    </w:p>
    <w:p w14:paraId="0F76051A" w14:textId="2A4C8AE7" w:rsidR="00FF46ED" w:rsidRPr="00945D48" w:rsidRDefault="00FF46ED" w:rsidP="00952D48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STATIC</w:t>
      </w:r>
      <w:r w:rsidRPr="00945D48">
        <w:rPr>
          <w:rFonts w:ascii="Arial" w:hAnsi="Arial" w:cs="Arial"/>
          <w:b/>
        </w:rPr>
        <w:t xml:space="preserve"> FIRE DAMPERS</w:t>
      </w:r>
    </w:p>
    <w:p w14:paraId="3DAE6294" w14:textId="77777777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static curtain</w:t>
      </w:r>
      <w:r w:rsidRPr="00945D48">
        <w:rPr>
          <w:rFonts w:ascii="Arial" w:hAnsi="Arial" w:cs="Arial"/>
        </w:rPr>
        <w:t xml:space="preserve"> fire damper</w:t>
      </w:r>
      <w:r>
        <w:rPr>
          <w:rFonts w:ascii="Arial" w:hAnsi="Arial" w:cs="Arial"/>
        </w:rPr>
        <w:t>s</w:t>
      </w:r>
      <w:r w:rsidRPr="00945D48">
        <w:rPr>
          <w:rFonts w:ascii="Arial" w:hAnsi="Arial" w:cs="Arial"/>
        </w:rPr>
        <w:t>.</w:t>
      </w:r>
    </w:p>
    <w:p w14:paraId="6608A114" w14:textId="77777777" w:rsidR="00FF46ED" w:rsidRPr="00945D48" w:rsidRDefault="00FF46ED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0EC8333D" w14:textId="77777777" w:rsidR="0061202F" w:rsidRPr="00C61BEF" w:rsidRDefault="0061202F" w:rsidP="0061202F">
      <w:pPr>
        <w:pStyle w:val="PR2"/>
        <w:spacing w:before="120"/>
        <w:rPr>
          <w:rFonts w:ascii="Arial" w:hAnsi="Arial" w:cs="Arial"/>
        </w:rPr>
      </w:pPr>
      <w:bookmarkStart w:id="2" w:name="_Hlk161138374"/>
      <w:r w:rsidRPr="00883EC2">
        <w:rPr>
          <w:rFonts w:ascii="Arial" w:hAnsi="Arial" w:cs="Arial"/>
        </w:rPr>
        <w:t>Fire Rating:</w:t>
      </w:r>
    </w:p>
    <w:p w14:paraId="31625891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4EC8F5D" w14:textId="77777777" w:rsidR="0061202F" w:rsidRPr="007154F8" w:rsidRDefault="0061202F" w:rsidP="0061202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2244B0B6" w14:textId="77777777" w:rsidR="0061202F" w:rsidRPr="00883EC2" w:rsidRDefault="0061202F" w:rsidP="0061202F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03C0C5C" w14:textId="77777777" w:rsidR="0061202F" w:rsidRPr="00883EC2" w:rsidRDefault="0061202F" w:rsidP="0061202F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5AB301E2" w14:textId="77777777" w:rsidR="0061202F" w:rsidRPr="00883EC2" w:rsidRDefault="0061202F" w:rsidP="0061202F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lastRenderedPageBreak/>
        <w:t>3 hours in accordance with UL-555</w:t>
      </w:r>
    </w:p>
    <w:bookmarkEnd w:id="2"/>
    <w:p w14:paraId="5F650C2D" w14:textId="77777777" w:rsidR="00FF46ED" w:rsidRPr="00945D4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2DC8F437" w14:textId="77777777" w:rsidR="00CB7B25" w:rsidRDefault="00CB7B25" w:rsidP="00CB7B25">
      <w:pPr>
        <w:pStyle w:val="PR2"/>
        <w:numPr>
          <w:ilvl w:val="5"/>
          <w:numId w:val="13"/>
        </w:numPr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Frame</w:t>
      </w:r>
      <w:r>
        <w:rPr>
          <w:rFonts w:ascii="Arial" w:hAnsi="Arial" w:cs="Arial"/>
        </w:rPr>
        <w:t xml:space="preserve">:  </w:t>
      </w:r>
    </w:p>
    <w:p w14:paraId="1773AD3E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BC9E3D0" w14:textId="77777777" w:rsidR="0061202F" w:rsidRPr="007154F8" w:rsidRDefault="0061202F" w:rsidP="0061202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B35768F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14DBA2D" w14:textId="77777777" w:rsidR="00CB7B25" w:rsidRDefault="00CB7B25" w:rsidP="00CB7B25">
      <w:pPr>
        <w:pStyle w:val="PR3"/>
        <w:numPr>
          <w:ilvl w:val="6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Minimum 20-gauge (1 mm) roll formed, galvanized steel for Integral sleeve fire damper</w:t>
      </w:r>
    </w:p>
    <w:p w14:paraId="6DEBFBCE" w14:textId="77777777" w:rsidR="00CB7B25" w:rsidRDefault="00CB7B25" w:rsidP="00CB7B25">
      <w:pPr>
        <w:pStyle w:val="PR3"/>
        <w:numPr>
          <w:ilvl w:val="6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Minimum 22-gauge (0.85 mm) roll formed, galvanized steel for external sleeve fire damper</w:t>
      </w:r>
    </w:p>
    <w:p w14:paraId="519ADD14" w14:textId="4F8201C1" w:rsidR="00EF59C1" w:rsidRDefault="00EF59C1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Frame Depth</w:t>
      </w:r>
      <w:r w:rsidRPr="00EF59C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DD8F030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68356ED" w14:textId="77777777" w:rsidR="0061202F" w:rsidRPr="007154F8" w:rsidRDefault="0061202F" w:rsidP="0061202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7AA94BE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10B0AB9" w14:textId="77777777" w:rsidR="008D397F" w:rsidRPr="008D397F" w:rsidRDefault="008D397F" w:rsidP="008D397F">
      <w:pPr>
        <w:pStyle w:val="PR3"/>
        <w:numPr>
          <w:ilvl w:val="6"/>
          <w:numId w:val="12"/>
        </w:numPr>
        <w:rPr>
          <w:rFonts w:ascii="Arial" w:hAnsi="Arial" w:cs="Arial"/>
        </w:rPr>
      </w:pPr>
      <w:r w:rsidRPr="008D397F">
        <w:rPr>
          <w:rFonts w:ascii="Arial" w:hAnsi="Arial" w:cs="Arial"/>
        </w:rPr>
        <w:t>3-11/16” (94 mm) for standard applications</w:t>
      </w:r>
    </w:p>
    <w:p w14:paraId="5FA73E09" w14:textId="77777777" w:rsidR="008D397F" w:rsidRPr="008D397F" w:rsidRDefault="008D397F" w:rsidP="008D397F">
      <w:pPr>
        <w:pStyle w:val="PR3"/>
        <w:numPr>
          <w:ilvl w:val="6"/>
          <w:numId w:val="12"/>
        </w:numPr>
        <w:rPr>
          <w:rFonts w:ascii="Arial" w:hAnsi="Arial" w:cs="Arial"/>
        </w:rPr>
      </w:pPr>
      <w:r w:rsidRPr="008D397F">
        <w:rPr>
          <w:rFonts w:ascii="Arial" w:hAnsi="Arial" w:cs="Arial"/>
        </w:rPr>
        <w:t xml:space="preserve">2-3/16” (55.6 mm) – Slimline </w:t>
      </w:r>
    </w:p>
    <w:p w14:paraId="7D9E680F" w14:textId="1FACF4F1" w:rsidR="008D397F" w:rsidRPr="008D397F" w:rsidRDefault="008D397F" w:rsidP="008D397F">
      <w:pPr>
        <w:pStyle w:val="PR3"/>
        <w:numPr>
          <w:ilvl w:val="6"/>
          <w:numId w:val="12"/>
        </w:numPr>
        <w:rPr>
          <w:rFonts w:ascii="Arial" w:hAnsi="Arial" w:cs="Arial"/>
        </w:rPr>
      </w:pPr>
      <w:r w:rsidRPr="008D397F">
        <w:rPr>
          <w:rFonts w:ascii="Arial" w:hAnsi="Arial" w:cs="Arial"/>
        </w:rPr>
        <w:t>1-1/2” (38 mm) – Ultra-Slimline</w:t>
      </w:r>
    </w:p>
    <w:p w14:paraId="3D202507" w14:textId="2E7E8530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Minimum </w:t>
      </w:r>
      <w:r w:rsidR="006B3421">
        <w:rPr>
          <w:rFonts w:ascii="Arial" w:hAnsi="Arial" w:cs="Arial"/>
        </w:rPr>
        <w:t>22-gauge</w:t>
      </w:r>
      <w:r>
        <w:rPr>
          <w:rFonts w:ascii="Arial" w:hAnsi="Arial" w:cs="Arial"/>
        </w:rPr>
        <w:t xml:space="preserve"> (0.85 mm) roll formed, galvanized steel, curtain type.</w:t>
      </w:r>
    </w:p>
    <w:p w14:paraId="15395271" w14:textId="5619C964" w:rsidR="00FF46ED" w:rsidRPr="00945D48" w:rsidRDefault="00FF46ED" w:rsidP="00FF46ED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Closure Spring</w:t>
      </w:r>
      <w:r w:rsidRPr="00FF46E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Stainless steel negator (</w:t>
      </w:r>
      <w:r w:rsidR="008D397F">
        <w:rPr>
          <w:rFonts w:ascii="Arial" w:hAnsi="Arial" w:cs="Arial"/>
        </w:rPr>
        <w:t>optional for vertical damper installation</w:t>
      </w:r>
      <w:r>
        <w:rPr>
          <w:rFonts w:ascii="Arial" w:hAnsi="Arial" w:cs="Arial"/>
        </w:rPr>
        <w:t>)</w:t>
      </w:r>
    </w:p>
    <w:p w14:paraId="5FEE0B37" w14:textId="77777777" w:rsidR="00FF5B2B" w:rsidRPr="00FF5B2B" w:rsidRDefault="00FF5B2B" w:rsidP="00FF5B2B">
      <w:pPr>
        <w:pStyle w:val="PR2"/>
        <w:spacing w:before="120"/>
        <w:rPr>
          <w:rFonts w:ascii="Arial" w:hAnsi="Arial" w:cs="Arial"/>
          <w:u w:val="single"/>
        </w:rPr>
      </w:pPr>
      <w:bookmarkStart w:id="3" w:name="_Hlk83481926"/>
      <w:r w:rsidRPr="00FF5B2B">
        <w:rPr>
          <w:rFonts w:ascii="Arial" w:hAnsi="Arial" w:cs="Arial"/>
          <w:u w:val="single"/>
        </w:rPr>
        <w:t>Fire Closure Device</w:t>
      </w:r>
      <w:r w:rsidRPr="00FF5E8A">
        <w:rPr>
          <w:rFonts w:ascii="Arial" w:hAnsi="Arial" w:cs="Arial"/>
        </w:rPr>
        <w:t>:  UL listed fusible link.</w:t>
      </w:r>
    </w:p>
    <w:bookmarkEnd w:id="3"/>
    <w:p w14:paraId="3A89C348" w14:textId="77777777" w:rsidR="0061202F" w:rsidRDefault="0061202F" w:rsidP="0061202F">
      <w:pPr>
        <w:pStyle w:val="PR2"/>
        <w:spacing w:before="120"/>
        <w:jc w:val="left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Release Temperature</w:t>
      </w:r>
      <w:r w:rsidRPr="00883EC2">
        <w:rPr>
          <w:rFonts w:ascii="Arial" w:hAnsi="Arial" w:cs="Arial"/>
        </w:rPr>
        <w:t>:</w:t>
      </w:r>
    </w:p>
    <w:p w14:paraId="52157287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BD788ED" w14:textId="77777777" w:rsidR="0061202F" w:rsidRPr="007154F8" w:rsidRDefault="0061202F" w:rsidP="0061202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Building codes typically require the damper releasing temperature to comply with one of the following:</w:t>
      </w:r>
    </w:p>
    <w:p w14:paraId="36ACA472" w14:textId="77777777" w:rsidR="0061202F" w:rsidRPr="007154F8" w:rsidRDefault="0061202F" w:rsidP="0061202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1. </w:t>
      </w:r>
      <w:r w:rsidRPr="007154F8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182D73AC" w14:textId="77777777" w:rsidR="0061202F" w:rsidRPr="007154F8" w:rsidRDefault="0061202F" w:rsidP="0061202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2. </w:t>
      </w:r>
      <w:r w:rsidRPr="007154F8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system.</w:t>
      </w:r>
    </w:p>
    <w:p w14:paraId="22BB4130" w14:textId="77777777" w:rsidR="0061202F" w:rsidRPr="007154F8" w:rsidRDefault="0061202F" w:rsidP="0061202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04C08EA8" w14:textId="77777777" w:rsidR="0061202F" w:rsidRPr="00FF46ED" w:rsidRDefault="0061202F" w:rsidP="0061202F">
      <w:pPr>
        <w:spacing w:before="120"/>
        <w:rPr>
          <w:rFonts w:ascii="Arial" w:hAnsi="Arial" w:cs="Arial"/>
          <w:b/>
          <w:color w:val="70AD47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47858A7" w14:textId="77777777" w:rsidR="00FF46ED" w:rsidRPr="00945D48" w:rsidRDefault="00FF46ED" w:rsidP="003C7330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7E809145" w14:textId="77777777" w:rsidR="00D81145" w:rsidRPr="00945D48" w:rsidRDefault="00D81145" w:rsidP="003C7330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26AF71E8" w14:textId="22031DD9" w:rsidR="00FF46ED" w:rsidRDefault="00FF46ED" w:rsidP="00FF46ED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6B3421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09F1CFDE" w14:textId="77777777" w:rsidR="0061202F" w:rsidRDefault="0061202F" w:rsidP="0061202F">
      <w:pPr>
        <w:pStyle w:val="PR2"/>
        <w:spacing w:before="120"/>
        <w:rPr>
          <w:rFonts w:ascii="Arial" w:hAnsi="Arial" w:cs="Arial"/>
        </w:rPr>
      </w:pPr>
      <w:bookmarkStart w:id="4" w:name="_Hlk82965493"/>
      <w:r w:rsidRPr="00883EC2">
        <w:rPr>
          <w:rFonts w:ascii="Arial" w:hAnsi="Arial" w:cs="Arial"/>
          <w:u w:val="single"/>
        </w:rPr>
        <w:t>Type of Damper or Duct Transition Connection</w:t>
      </w:r>
      <w:r w:rsidRPr="00883EC2">
        <w:rPr>
          <w:rFonts w:ascii="Arial" w:hAnsi="Arial" w:cs="Arial"/>
        </w:rPr>
        <w:t xml:space="preserve">:  </w:t>
      </w:r>
    </w:p>
    <w:p w14:paraId="1CC022E2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2070A87" w14:textId="77777777" w:rsidR="0061202F" w:rsidRPr="007154F8" w:rsidRDefault="0061202F" w:rsidP="0061202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332B8907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bookmarkEnd w:id="4"/>
    <w:p w14:paraId="554B9730" w14:textId="77777777" w:rsidR="00FF46ED" w:rsidRDefault="00FF46ED" w:rsidP="00D96884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Type A – Blades and frame in the air stream, rectangular connection.</w:t>
      </w:r>
    </w:p>
    <w:p w14:paraId="4FF3FCE7" w14:textId="77777777" w:rsidR="00FF46ED" w:rsidRDefault="00FF46ED" w:rsidP="00D96884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>
        <w:rPr>
          <w:rFonts w:ascii="Arial" w:hAnsi="Arial" w:cs="Arial"/>
        </w:rPr>
        <w:t>Type B – Blades out of the air stream, rectangular connection.</w:t>
      </w:r>
    </w:p>
    <w:p w14:paraId="7660B099" w14:textId="4761E703" w:rsidR="00FF46ED" w:rsidRDefault="00FF46ED" w:rsidP="00D96884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jc w:val="left"/>
        <w:rPr>
          <w:rFonts w:ascii="Arial" w:hAnsi="Arial" w:cs="Arial"/>
        </w:rPr>
      </w:pPr>
      <w:r>
        <w:rPr>
          <w:rFonts w:ascii="Arial" w:hAnsi="Arial" w:cs="Arial"/>
        </w:rPr>
        <w:t>Type</w:t>
      </w:r>
      <w:r w:rsidR="00E94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 – Blades and frame out of the air stream,</w:t>
      </w:r>
      <w:r w:rsidR="002F70D3">
        <w:rPr>
          <w:rFonts w:ascii="Arial" w:hAnsi="Arial" w:cs="Arial"/>
        </w:rPr>
        <w:t xml:space="preserve"> </w:t>
      </w:r>
      <w:r w:rsidR="008D397F" w:rsidRPr="00883EC2">
        <w:rPr>
          <w:rFonts w:ascii="Arial" w:hAnsi="Arial" w:cs="Arial"/>
        </w:rPr>
        <w:t>square</w:t>
      </w:r>
      <w:r w:rsidR="001233E1">
        <w:rPr>
          <w:rFonts w:ascii="Arial" w:hAnsi="Arial" w:cs="Arial"/>
        </w:rPr>
        <w:t xml:space="preserve"> </w:t>
      </w:r>
      <w:r w:rsidR="008D397F" w:rsidRPr="00883EC2">
        <w:rPr>
          <w:rFonts w:ascii="Arial" w:hAnsi="Arial" w:cs="Arial"/>
        </w:rPr>
        <w:t>/</w:t>
      </w:r>
      <w:r w:rsidR="001233E1">
        <w:rPr>
          <w:rFonts w:ascii="Arial" w:hAnsi="Arial" w:cs="Arial"/>
        </w:rPr>
        <w:t xml:space="preserve"> </w:t>
      </w:r>
      <w:r w:rsidR="008D397F" w:rsidRPr="00883EC2">
        <w:rPr>
          <w:rFonts w:ascii="Arial" w:hAnsi="Arial" w:cs="Arial"/>
        </w:rPr>
        <w:t>rectangular</w:t>
      </w:r>
      <w:r w:rsidR="001233E1">
        <w:rPr>
          <w:rFonts w:ascii="Arial" w:hAnsi="Arial" w:cs="Arial"/>
        </w:rPr>
        <w:t xml:space="preserve"> </w:t>
      </w:r>
      <w:r w:rsidR="008D397F" w:rsidRPr="00883EC2">
        <w:rPr>
          <w:rFonts w:ascii="Arial" w:hAnsi="Arial" w:cs="Arial"/>
        </w:rPr>
        <w:t>/</w:t>
      </w:r>
      <w:r w:rsidR="001233E1">
        <w:rPr>
          <w:rFonts w:ascii="Arial" w:hAnsi="Arial" w:cs="Arial"/>
        </w:rPr>
        <w:t xml:space="preserve"> </w:t>
      </w:r>
      <w:r w:rsidR="008D397F" w:rsidRPr="00883EC2">
        <w:rPr>
          <w:rFonts w:ascii="Arial" w:hAnsi="Arial" w:cs="Arial"/>
        </w:rPr>
        <w:t>round</w:t>
      </w:r>
      <w:r w:rsidR="001233E1">
        <w:rPr>
          <w:rFonts w:ascii="Arial" w:hAnsi="Arial" w:cs="Arial"/>
        </w:rPr>
        <w:t xml:space="preserve"> </w:t>
      </w:r>
      <w:r w:rsidR="008D397F" w:rsidRPr="00883EC2">
        <w:rPr>
          <w:rFonts w:ascii="Arial" w:hAnsi="Arial" w:cs="Arial"/>
        </w:rPr>
        <w:t>/</w:t>
      </w:r>
      <w:r w:rsidR="001233E1">
        <w:rPr>
          <w:rFonts w:ascii="Arial" w:hAnsi="Arial" w:cs="Arial"/>
        </w:rPr>
        <w:t xml:space="preserve"> </w:t>
      </w:r>
      <w:r w:rsidR="008D397F" w:rsidRPr="00883EC2">
        <w:rPr>
          <w:rFonts w:ascii="Arial" w:hAnsi="Arial" w:cs="Arial"/>
        </w:rPr>
        <w:t>oval</w:t>
      </w:r>
      <w:r w:rsidR="002F70D3">
        <w:rPr>
          <w:rFonts w:ascii="Arial" w:hAnsi="Arial" w:cs="Arial"/>
        </w:rPr>
        <w:t xml:space="preserve"> connection.</w:t>
      </w:r>
    </w:p>
    <w:p w14:paraId="732EF64B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Accessories:</w:t>
      </w:r>
    </w:p>
    <w:p w14:paraId="6BAB978D" w14:textId="39A90967" w:rsidR="00FF46ED" w:rsidRPr="00945D48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>:  Minimum 20</w:t>
      </w:r>
      <w:r w:rsidR="008D397F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(1.0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mm)</w:t>
      </w:r>
      <w:r>
        <w:rPr>
          <w:rFonts w:ascii="Arial" w:hAnsi="Arial" w:cs="Arial"/>
        </w:rPr>
        <w:t xml:space="preserve">, </w:t>
      </w:r>
      <w:r w:rsidR="008D397F" w:rsidRPr="00883EC2">
        <w:rPr>
          <w:rFonts w:ascii="Arial" w:hAnsi="Arial" w:cs="Arial"/>
        </w:rPr>
        <w:t>integral to frame for single section dampers and externally attached for multi-section dampers</w:t>
      </w:r>
      <w:r w:rsidRPr="00945D48">
        <w:rPr>
          <w:rFonts w:ascii="Arial" w:hAnsi="Arial" w:cs="Arial"/>
        </w:rPr>
        <w:t>.</w:t>
      </w:r>
    </w:p>
    <w:p w14:paraId="30E1E340" w14:textId="06D07659" w:rsidR="00FF46ED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  <w:r w:rsidRPr="008D397F">
        <w:rPr>
          <w:rFonts w:ascii="Arial" w:hAnsi="Arial" w:cs="Arial"/>
          <w:u w:val="single"/>
        </w:rPr>
        <w:t>Retaining Angles</w:t>
      </w:r>
      <w:r w:rsidR="008D397F">
        <w:rPr>
          <w:rFonts w:ascii="Arial" w:hAnsi="Arial" w:cs="Arial"/>
          <w:u w:val="single"/>
        </w:rPr>
        <w:t>:</w:t>
      </w:r>
    </w:p>
    <w:p w14:paraId="01E6A8FD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08EDA1CB" w14:textId="77777777" w:rsidR="0061202F" w:rsidRPr="007154F8" w:rsidRDefault="0061202F" w:rsidP="0061202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F649ED9" w14:textId="77777777" w:rsidR="0061202F" w:rsidRPr="007154F8" w:rsidRDefault="0061202F" w:rsidP="0061202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1B4E2E8" w14:textId="77777777" w:rsidR="00FF46ED" w:rsidRPr="008D397F" w:rsidRDefault="00FF46ED" w:rsidP="00FF46ED">
      <w:pPr>
        <w:numPr>
          <w:ilvl w:val="1"/>
          <w:numId w:val="8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8D397F">
        <w:rPr>
          <w:rFonts w:ascii="Arial" w:hAnsi="Arial" w:cs="Arial"/>
        </w:rPr>
        <w:t>Model:</w:t>
      </w:r>
    </w:p>
    <w:p w14:paraId="5371B8B8" w14:textId="77777777" w:rsidR="00FF46ED" w:rsidRPr="008D397F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D397F">
        <w:rPr>
          <w:rFonts w:ascii="Arial" w:hAnsi="Arial" w:cs="Arial"/>
        </w:rPr>
        <w:t>Provided in field</w:t>
      </w:r>
    </w:p>
    <w:p w14:paraId="4CC84DE6" w14:textId="538096BC" w:rsidR="00FF46ED" w:rsidRPr="008D397F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D397F">
        <w:rPr>
          <w:rFonts w:ascii="Arial" w:hAnsi="Arial" w:cs="Arial"/>
        </w:rPr>
        <w:t>1 sided - frame retaining angles 1 ½ x 1 ½ inches x 16 gauge (38 x 38 x 1.</w:t>
      </w:r>
      <w:r w:rsidR="00A153AE">
        <w:rPr>
          <w:rFonts w:ascii="Arial" w:hAnsi="Arial" w:cs="Arial"/>
        </w:rPr>
        <w:t>5</w:t>
      </w:r>
      <w:r w:rsidRPr="008D397F">
        <w:rPr>
          <w:rFonts w:ascii="Arial" w:hAnsi="Arial" w:cs="Arial"/>
        </w:rPr>
        <w:t xml:space="preserve"> mm)</w:t>
      </w:r>
    </w:p>
    <w:p w14:paraId="3B614F57" w14:textId="17BED4C0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D397F">
        <w:rPr>
          <w:rFonts w:ascii="Arial" w:hAnsi="Arial" w:cs="Arial"/>
        </w:rPr>
        <w:t>2 sided - frame retaining angles 1 ½ x 1 ½ inches x 16 gauge (38 x 38 x 1.</w:t>
      </w:r>
      <w:r w:rsidR="00A153AE">
        <w:rPr>
          <w:rFonts w:ascii="Arial" w:hAnsi="Arial" w:cs="Arial"/>
        </w:rPr>
        <w:t>5</w:t>
      </w:r>
      <w:r w:rsidRPr="008D397F">
        <w:rPr>
          <w:rFonts w:ascii="Arial" w:hAnsi="Arial" w:cs="Arial"/>
        </w:rPr>
        <w:t xml:space="preserve"> mm)</w:t>
      </w:r>
    </w:p>
    <w:p w14:paraId="52E061AD" w14:textId="77777777" w:rsidR="008D397F" w:rsidRDefault="008D397F" w:rsidP="008D397F">
      <w:pPr>
        <w:autoSpaceDE w:val="0"/>
        <w:autoSpaceDN w:val="0"/>
        <w:ind w:left="1800"/>
        <w:rPr>
          <w:rFonts w:ascii="Arial" w:hAnsi="Arial" w:cs="Arial"/>
        </w:rPr>
      </w:pPr>
    </w:p>
    <w:p w14:paraId="4E07ED71" w14:textId="342AE4C6" w:rsidR="008D397F" w:rsidRDefault="008D397F" w:rsidP="00B73BEA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spacing w:after="240"/>
        <w:ind w:left="900" w:hanging="547"/>
        <w:rPr>
          <w:rFonts w:ascii="Arial" w:hAnsi="Arial" w:cs="Arial"/>
          <w:u w:val="single"/>
        </w:rPr>
      </w:pPr>
      <w:r w:rsidRPr="008D397F">
        <w:rPr>
          <w:rFonts w:ascii="Arial" w:hAnsi="Arial" w:cs="Arial"/>
          <w:u w:val="single"/>
        </w:rPr>
        <w:t>Micro-Switches:</w:t>
      </w:r>
    </w:p>
    <w:p w14:paraId="6C97483C" w14:textId="77777777" w:rsidR="0027674D" w:rsidRPr="008D397F" w:rsidRDefault="0027674D" w:rsidP="00B73BEA">
      <w:pPr>
        <w:pStyle w:val="ListParagraph"/>
        <w:autoSpaceDE w:val="0"/>
        <w:autoSpaceDN w:val="0"/>
        <w:spacing w:after="240"/>
        <w:ind w:left="900"/>
        <w:rPr>
          <w:rFonts w:ascii="Arial" w:hAnsi="Arial" w:cs="Arial"/>
          <w:u w:val="single"/>
        </w:rPr>
      </w:pPr>
    </w:p>
    <w:p w14:paraId="212CDCF2" w14:textId="3277DCB2" w:rsidR="008D397F" w:rsidRPr="00883EC2" w:rsidRDefault="008D397F" w:rsidP="00B73BEA">
      <w:pPr>
        <w:pStyle w:val="ListParagraph"/>
        <w:numPr>
          <w:ilvl w:val="1"/>
          <w:numId w:val="8"/>
        </w:numPr>
        <w:autoSpaceDE w:val="0"/>
        <w:autoSpaceDN w:val="0"/>
        <w:spacing w:before="24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UL recognized micro-switch factory installed for blade’s position feedback. </w:t>
      </w:r>
    </w:p>
    <w:p w14:paraId="1F2D8DD4" w14:textId="77777777" w:rsidR="00FF46ED" w:rsidRPr="00945D48" w:rsidRDefault="00FF46ED" w:rsidP="00FF46ED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31A6D3F6" w14:textId="77777777" w:rsidR="00FF46ED" w:rsidRDefault="00FF46ED" w:rsidP="00FF46ED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681E44F4" w14:textId="77777777" w:rsidR="00FF46ED" w:rsidRPr="00D34AD8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6C483482" w14:textId="77777777" w:rsidR="00FF46ED" w:rsidRPr="00945D48" w:rsidRDefault="00FF46ED" w:rsidP="00FF46ED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29134056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297E64D" w14:textId="77777777" w:rsidR="00FF46ED" w:rsidRPr="00945D48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86B079D" w14:textId="77777777" w:rsidR="00FF46ED" w:rsidRDefault="00FF46ED" w:rsidP="00FF46ED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D34B9D6" w14:textId="77777777" w:rsidR="0027674D" w:rsidRDefault="0027674D" w:rsidP="0027674D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00"/>
        <w:rPr>
          <w:rFonts w:ascii="Arial" w:hAnsi="Arial" w:cs="Arial"/>
        </w:rPr>
      </w:pPr>
    </w:p>
    <w:p w14:paraId="285CF266" w14:textId="509AC998" w:rsidR="00F616D5" w:rsidRDefault="00FF46ED" w:rsidP="00F616D5">
      <w:pPr>
        <w:pStyle w:val="PR1"/>
        <w:tabs>
          <w:tab w:val="clear" w:pos="864"/>
          <w:tab w:val="clear" w:pos="936"/>
          <w:tab w:val="left" w:pos="900"/>
        </w:tabs>
        <w:spacing w:before="0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 or jackshaft.</w:t>
      </w:r>
    </w:p>
    <w:p w14:paraId="05084E79" w14:textId="77777777" w:rsidR="004A5CEF" w:rsidRDefault="004A5CEF" w:rsidP="004A5CEF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00"/>
        <w:rPr>
          <w:rFonts w:ascii="Arial" w:hAnsi="Arial" w:cs="Arial"/>
        </w:rPr>
      </w:pPr>
    </w:p>
    <w:p w14:paraId="77504EBD" w14:textId="77777777" w:rsidR="006A16FC" w:rsidRDefault="006A16FC" w:rsidP="00F616D5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36" w:hanging="576"/>
        <w:jc w:val="center"/>
        <w:rPr>
          <w:rFonts w:ascii="Arial" w:hAnsi="Arial" w:cs="Arial"/>
          <w:b/>
        </w:rPr>
      </w:pPr>
    </w:p>
    <w:p w14:paraId="4290342C" w14:textId="77777777" w:rsidR="006A16FC" w:rsidRDefault="006A16FC" w:rsidP="00F616D5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36" w:hanging="576"/>
        <w:jc w:val="center"/>
        <w:rPr>
          <w:rFonts w:ascii="Arial" w:hAnsi="Arial" w:cs="Arial"/>
          <w:b/>
        </w:rPr>
      </w:pPr>
    </w:p>
    <w:p w14:paraId="0B607F8B" w14:textId="5EE9989A" w:rsidR="00C03EF8" w:rsidRPr="00F616D5" w:rsidRDefault="00FF46ED" w:rsidP="00F616D5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spacing w:before="0"/>
        <w:ind w:left="936" w:hanging="576"/>
        <w:jc w:val="center"/>
        <w:rPr>
          <w:rFonts w:ascii="Arial" w:hAnsi="Arial" w:cs="Arial"/>
        </w:rPr>
      </w:pPr>
      <w:r w:rsidRPr="00F616D5">
        <w:rPr>
          <w:rFonts w:ascii="Arial" w:hAnsi="Arial" w:cs="Arial"/>
          <w:b/>
        </w:rPr>
        <w:t>END OF SECTION</w:t>
      </w:r>
    </w:p>
    <w:sectPr w:rsidR="00C03EF8" w:rsidRPr="00F616D5" w:rsidSect="006B34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3442"/>
    <w:multiLevelType w:val="multilevel"/>
    <w:tmpl w:val="FEEEAFC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4" w15:restartNumberingAfterBreak="0">
    <w:nsid w:val="29C11D67"/>
    <w:multiLevelType w:val="hybridMultilevel"/>
    <w:tmpl w:val="463277B4"/>
    <w:lvl w:ilvl="0" w:tplc="04090015">
      <w:start w:val="1"/>
      <w:numFmt w:val="upp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32220BB1"/>
    <w:multiLevelType w:val="multilevel"/>
    <w:tmpl w:val="534E3F4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  <w:color w:val="auto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6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5BD53209"/>
    <w:multiLevelType w:val="hybridMultilevel"/>
    <w:tmpl w:val="2A90302A"/>
    <w:lvl w:ilvl="0" w:tplc="A2D8C03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A9596B"/>
    <w:multiLevelType w:val="singleLevel"/>
    <w:tmpl w:val="D668F8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1" w15:restartNumberingAfterBreak="0">
    <w:nsid w:val="6F2D603D"/>
    <w:multiLevelType w:val="hybridMultilevel"/>
    <w:tmpl w:val="A876404A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8323CE"/>
    <w:multiLevelType w:val="multilevel"/>
    <w:tmpl w:val="BF0A8D8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098602810">
    <w:abstractNumId w:val="0"/>
  </w:num>
  <w:num w:numId="2" w16cid:durableId="1437865335">
    <w:abstractNumId w:val="10"/>
  </w:num>
  <w:num w:numId="3" w16cid:durableId="1951011807">
    <w:abstractNumId w:val="11"/>
  </w:num>
  <w:num w:numId="4" w16cid:durableId="1430731996">
    <w:abstractNumId w:val="2"/>
  </w:num>
  <w:num w:numId="5" w16cid:durableId="108625298">
    <w:abstractNumId w:val="1"/>
  </w:num>
  <w:num w:numId="6" w16cid:durableId="371882047">
    <w:abstractNumId w:val="8"/>
  </w:num>
  <w:num w:numId="7" w16cid:durableId="364525777">
    <w:abstractNumId w:val="7"/>
  </w:num>
  <w:num w:numId="8" w16cid:durableId="472067677">
    <w:abstractNumId w:val="9"/>
  </w:num>
  <w:num w:numId="9" w16cid:durableId="1036003699">
    <w:abstractNumId w:val="6"/>
  </w:num>
  <w:num w:numId="10" w16cid:durableId="573662873">
    <w:abstractNumId w:val="4"/>
  </w:num>
  <w:num w:numId="11" w16cid:durableId="1286231739">
    <w:abstractNumId w:val="5"/>
  </w:num>
  <w:num w:numId="12" w16cid:durableId="227303245">
    <w:abstractNumId w:val="3"/>
  </w:num>
  <w:num w:numId="13" w16cid:durableId="189793410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60132266">
    <w:abstractNumId w:val="12"/>
  </w:num>
  <w:num w:numId="15" w16cid:durableId="113626509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IxNLM0MDM2NjFR0lEKTi0uzszPAykwNK0FANlQXfctAAAA"/>
  </w:docVars>
  <w:rsids>
    <w:rsidRoot w:val="00FF46ED"/>
    <w:rsid w:val="001233E1"/>
    <w:rsid w:val="001F510F"/>
    <w:rsid w:val="00225952"/>
    <w:rsid w:val="0027674D"/>
    <w:rsid w:val="002F70D3"/>
    <w:rsid w:val="00327BEF"/>
    <w:rsid w:val="0034339A"/>
    <w:rsid w:val="003472B6"/>
    <w:rsid w:val="00397643"/>
    <w:rsid w:val="003C7330"/>
    <w:rsid w:val="00495CE7"/>
    <w:rsid w:val="004A5CEF"/>
    <w:rsid w:val="0061202F"/>
    <w:rsid w:val="00614E5B"/>
    <w:rsid w:val="006A16FC"/>
    <w:rsid w:val="006B3421"/>
    <w:rsid w:val="006B52E4"/>
    <w:rsid w:val="007329AC"/>
    <w:rsid w:val="0074422B"/>
    <w:rsid w:val="008A369C"/>
    <w:rsid w:val="008D397F"/>
    <w:rsid w:val="00952D48"/>
    <w:rsid w:val="009D76AE"/>
    <w:rsid w:val="009D7C51"/>
    <w:rsid w:val="00A153AE"/>
    <w:rsid w:val="00B166C4"/>
    <w:rsid w:val="00B73BEA"/>
    <w:rsid w:val="00C03EF8"/>
    <w:rsid w:val="00CB7B25"/>
    <w:rsid w:val="00D81145"/>
    <w:rsid w:val="00D87D19"/>
    <w:rsid w:val="00D96884"/>
    <w:rsid w:val="00E94C55"/>
    <w:rsid w:val="00EF59C1"/>
    <w:rsid w:val="00F11737"/>
    <w:rsid w:val="00F41413"/>
    <w:rsid w:val="00F616D5"/>
    <w:rsid w:val="00FF46ED"/>
    <w:rsid w:val="00FF5B2B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F08B"/>
  <w15:chartTrackingRefBased/>
  <w15:docId w15:val="{47C43756-756E-4E20-B209-BB0E3A8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F46ED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46ED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6E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F46ED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F46ED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FF46E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F46E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F46ED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FF46ED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F46E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FF46E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FF46E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FF46E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FF46ED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FF46ED"/>
    <w:rPr>
      <w:color w:val="0000FF"/>
      <w:u w:val="single"/>
    </w:rPr>
  </w:style>
  <w:style w:type="paragraph" w:customStyle="1" w:styleId="EOS">
    <w:name w:val="EOS"/>
    <w:basedOn w:val="Normal"/>
    <w:rsid w:val="00FF46ED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8D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34</cp:revision>
  <cp:lastPrinted>2021-09-21T13:45:00Z</cp:lastPrinted>
  <dcterms:created xsi:type="dcterms:W3CDTF">2017-12-12T20:57:00Z</dcterms:created>
  <dcterms:modified xsi:type="dcterms:W3CDTF">2024-03-12T08:39:00Z</dcterms:modified>
</cp:coreProperties>
</file>